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DF4" w:rsidRDefault="00D00DC1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0DF4" w:rsidRDefault="00D00DC1">
      <w:pPr>
        <w:pStyle w:val="2"/>
        <w:numPr>
          <w:ilvl w:val="1"/>
          <w:numId w:val="1"/>
        </w:numPr>
        <w:rPr>
          <w:sz w:val="24"/>
          <w:highlight w:val="white"/>
        </w:rPr>
      </w:pPr>
      <w:r>
        <w:rPr>
          <w:sz w:val="24"/>
          <w:shd w:val="clear" w:color="auto" w:fill="FFFFFF"/>
        </w:rPr>
        <w:t xml:space="preserve">УКРАЇНА </w:t>
      </w:r>
    </w:p>
    <w:p w:rsidR="005A0DF4" w:rsidRDefault="00D00DC1">
      <w:pPr>
        <w:pStyle w:val="5"/>
        <w:numPr>
          <w:ilvl w:val="4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ВИКОНАВЧИЙ КОМІТЕТ</w:t>
      </w:r>
    </w:p>
    <w:p w:rsidR="005A0DF4" w:rsidRDefault="00D00DC1">
      <w:pPr>
        <w:pStyle w:val="5"/>
        <w:numPr>
          <w:ilvl w:val="4"/>
          <w:numId w:val="1"/>
        </w:num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МЕЛІТОПОЛЬСЬКОЇ  МІСЬКОЇ  РАДИ</w:t>
      </w:r>
    </w:p>
    <w:p w:rsidR="005A0DF4" w:rsidRDefault="00D00DC1">
      <w:pPr>
        <w:pStyle w:val="2"/>
        <w:numPr>
          <w:ilvl w:val="1"/>
          <w:numId w:val="1"/>
        </w:numPr>
        <w:rPr>
          <w:szCs w:val="28"/>
          <w:highlight w:val="white"/>
        </w:rPr>
      </w:pPr>
      <w:r>
        <w:rPr>
          <w:szCs w:val="28"/>
          <w:shd w:val="clear" w:color="auto" w:fill="FFFFFF"/>
        </w:rPr>
        <w:t>Запорізької області</w:t>
      </w:r>
    </w:p>
    <w:p w:rsidR="005A0DF4" w:rsidRDefault="005A0DF4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5A0DF4" w:rsidRDefault="00D00DC1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shd w:val="clear" w:color="auto" w:fill="FFFFFF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  <w:shd w:val="clear" w:color="auto" w:fill="FFFFFF"/>
        </w:rPr>
        <w:t>Н</w:t>
      </w:r>
      <w:proofErr w:type="spellEnd"/>
      <w:r>
        <w:rPr>
          <w:b/>
          <w:bCs/>
          <w:sz w:val="28"/>
          <w:szCs w:val="28"/>
          <w:shd w:val="clear" w:color="auto" w:fill="FFFFFF"/>
        </w:rPr>
        <w:t xml:space="preserve"> Я</w:t>
      </w:r>
    </w:p>
    <w:p w:rsidR="005A0DF4" w:rsidRDefault="00D00DC1">
      <w:pPr>
        <w:jc w:val="center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shd w:val="clear" w:color="auto" w:fill="FFFFFF"/>
        </w:rPr>
        <w:t>міського голови</w:t>
      </w:r>
    </w:p>
    <w:p w:rsidR="005A0DF4" w:rsidRDefault="005A0DF4">
      <w:pPr>
        <w:jc w:val="center"/>
        <w:rPr>
          <w:b/>
          <w:bCs/>
          <w:sz w:val="28"/>
          <w:szCs w:val="28"/>
          <w:shd w:val="clear" w:color="auto" w:fill="FFFFFF"/>
        </w:rPr>
      </w:pPr>
    </w:p>
    <w:p w:rsidR="005A0DF4" w:rsidRDefault="00D00DC1"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shd w:val="clear" w:color="auto" w:fill="FFFFFF"/>
        </w:rPr>
        <w:t xml:space="preserve"> </w:t>
      </w:r>
      <w:r w:rsidR="004459C4">
        <w:rPr>
          <w:b/>
          <w:bCs/>
          <w:sz w:val="28"/>
          <w:szCs w:val="28"/>
          <w:shd w:val="clear" w:color="auto" w:fill="FFFFFF"/>
        </w:rPr>
        <w:t>26.07.2021</w:t>
      </w:r>
      <w:r w:rsidR="004459C4">
        <w:rPr>
          <w:b/>
          <w:bCs/>
          <w:sz w:val="28"/>
          <w:szCs w:val="28"/>
          <w:shd w:val="clear" w:color="auto" w:fill="FFFFFF"/>
        </w:rPr>
        <w:tab/>
      </w:r>
      <w:r w:rsidR="004459C4">
        <w:rPr>
          <w:b/>
          <w:bCs/>
          <w:sz w:val="28"/>
          <w:szCs w:val="28"/>
          <w:shd w:val="clear" w:color="auto" w:fill="FFFFFF"/>
        </w:rPr>
        <w:tab/>
      </w:r>
      <w:r>
        <w:rPr>
          <w:b/>
          <w:bCs/>
          <w:sz w:val="28"/>
          <w:szCs w:val="28"/>
          <w:shd w:val="clear" w:color="auto" w:fill="FFFFFF"/>
        </w:rPr>
        <w:t xml:space="preserve">                                                                     №</w:t>
      </w:r>
      <w:r w:rsidR="004459C4">
        <w:rPr>
          <w:b/>
          <w:bCs/>
          <w:sz w:val="28"/>
          <w:szCs w:val="28"/>
          <w:shd w:val="clear" w:color="auto" w:fill="FFFFFF"/>
        </w:rPr>
        <w:t xml:space="preserve"> 260-р</w:t>
      </w:r>
    </w:p>
    <w:p w:rsidR="005A0DF4" w:rsidRDefault="005A0DF4">
      <w:pPr>
        <w:rPr>
          <w:sz w:val="28"/>
          <w:szCs w:val="28"/>
          <w:shd w:val="clear" w:color="auto" w:fill="FFFFFF"/>
        </w:rPr>
      </w:pPr>
    </w:p>
    <w:tbl>
      <w:tblPr>
        <w:tblW w:w="9569" w:type="dxa"/>
        <w:tblLook w:val="04A0" w:firstRow="1" w:lastRow="0" w:firstColumn="1" w:lastColumn="0" w:noHBand="0" w:noVBand="1"/>
      </w:tblPr>
      <w:tblGrid>
        <w:gridCol w:w="5866"/>
        <w:gridCol w:w="3703"/>
      </w:tblGrid>
      <w:tr w:rsidR="005A0DF4">
        <w:tc>
          <w:tcPr>
            <w:tcW w:w="5865" w:type="dxa"/>
            <w:shd w:val="clear" w:color="auto" w:fill="FFFFFF"/>
          </w:tcPr>
          <w:p w:rsidR="005A0DF4" w:rsidRDefault="00D00DC1">
            <w:pPr>
              <w:widowControl w:val="0"/>
            </w:pPr>
            <w:r>
              <w:rPr>
                <w:b/>
                <w:sz w:val="28"/>
                <w:szCs w:val="28"/>
                <w:shd w:val="clear" w:color="auto" w:fill="FFFFFF"/>
              </w:rPr>
              <w:t>Про затвердження списку  учасників антитерористичної операції/операції Об'єднаних сил, які визнані переможцями конкурсного відбору проєктів на відкриття власної справи</w:t>
            </w:r>
          </w:p>
        </w:tc>
        <w:tc>
          <w:tcPr>
            <w:tcW w:w="3703" w:type="dxa"/>
            <w:shd w:val="clear" w:color="auto" w:fill="FFFFFF"/>
          </w:tcPr>
          <w:p w:rsidR="005A0DF4" w:rsidRDefault="005A0DF4">
            <w:pPr>
              <w:widowControl w:val="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</w:tr>
    </w:tbl>
    <w:p w:rsidR="005A0DF4" w:rsidRDefault="005A0DF4">
      <w:pPr>
        <w:rPr>
          <w:sz w:val="28"/>
          <w:szCs w:val="28"/>
          <w:shd w:val="clear" w:color="auto" w:fill="FFFFFF"/>
        </w:rPr>
      </w:pPr>
    </w:p>
    <w:p w:rsidR="005A0DF4" w:rsidRDefault="00D00DC1">
      <w:pPr>
        <w:ind w:firstLine="900"/>
        <w:jc w:val="both"/>
      </w:pPr>
      <w:r>
        <w:rPr>
          <w:rFonts w:eastAsia="Calibri" w:cs="Liberation Serif;Times New Roma"/>
          <w:bCs/>
          <w:color w:val="000000"/>
          <w:sz w:val="28"/>
          <w:szCs w:val="28"/>
          <w:shd w:val="clear" w:color="auto" w:fill="FFFFFF"/>
        </w:rPr>
        <w:t>Керуючись</w:t>
      </w:r>
      <w:r>
        <w:rPr>
          <w:rFonts w:cs="Liberation Serif;Times New Roma"/>
          <w:bCs/>
          <w:color w:val="000000"/>
          <w:sz w:val="28"/>
          <w:szCs w:val="28"/>
          <w:shd w:val="clear" w:color="auto" w:fill="FFFFFF"/>
        </w:rPr>
        <w:t xml:space="preserve"> Законом України “Про місцеве самоврядування в Україні”, </w:t>
      </w:r>
      <w:r>
        <w:rPr>
          <w:rFonts w:eastAsia="Calibri" w:cs="Liberation Serif;Times New Roma"/>
          <w:bCs/>
          <w:color w:val="000000"/>
          <w:sz w:val="28"/>
          <w:szCs w:val="28"/>
          <w:shd w:val="clear" w:color="auto" w:fill="FFFFFF"/>
        </w:rPr>
        <w:t>відповідно до</w:t>
      </w:r>
      <w:r>
        <w:rPr>
          <w:rFonts w:cs="Liberation Serif;Times New Roma"/>
          <w:bCs/>
          <w:color w:val="000000"/>
          <w:sz w:val="28"/>
          <w:szCs w:val="28"/>
          <w:shd w:val="clear" w:color="auto" w:fill="FFFFFF"/>
        </w:rPr>
        <w:t xml:space="preserve"> рішення </w:t>
      </w:r>
      <w:r>
        <w:rPr>
          <w:rFonts w:eastAsia="Calibri" w:cs="Liberation Serif;Times New Roma"/>
          <w:bCs/>
          <w:color w:val="000000"/>
          <w:sz w:val="28"/>
          <w:szCs w:val="28"/>
          <w:shd w:val="clear" w:color="auto" w:fill="FFFFFF"/>
        </w:rPr>
        <w:t>виконавчого комітету</w:t>
      </w:r>
      <w:r>
        <w:rPr>
          <w:rFonts w:cs="Liberation Serif;Times New Roma"/>
          <w:bCs/>
          <w:color w:val="000000"/>
          <w:sz w:val="28"/>
          <w:szCs w:val="28"/>
          <w:shd w:val="clear" w:color="auto" w:fill="FFFFFF"/>
        </w:rPr>
        <w:t xml:space="preserve"> Мелітопольської міської ради Запорізької області  від 10.06.2021 №130</w:t>
      </w:r>
      <w:r>
        <w:rPr>
          <w:rFonts w:eastAsia="Calibri" w:cs="Liberation Serif;Times New Roma"/>
          <w:bCs/>
          <w:color w:val="000000"/>
          <w:sz w:val="28"/>
          <w:szCs w:val="28"/>
          <w:shd w:val="clear" w:color="auto" w:fill="FFFFFF"/>
        </w:rPr>
        <w:t xml:space="preserve">/2 </w:t>
      </w:r>
      <w:r>
        <w:rPr>
          <w:rFonts w:cs="Liberation Serif;Times New Roma"/>
          <w:bCs/>
          <w:color w:val="000000"/>
          <w:sz w:val="28"/>
          <w:szCs w:val="28"/>
          <w:shd w:val="clear" w:color="auto" w:fill="FFFFFF"/>
        </w:rPr>
        <w:t>"</w:t>
      </w:r>
      <w:r>
        <w:rPr>
          <w:rFonts w:cs="Liberation Serif;Times New Roma"/>
          <w:color w:val="000000"/>
          <w:sz w:val="28"/>
          <w:szCs w:val="28"/>
          <w:shd w:val="clear" w:color="auto" w:fill="FFFFFF"/>
        </w:rPr>
        <w:t xml:space="preserve">Про затвердження Порядку надання одноразової допомоги на відкриття власної справи </w:t>
      </w:r>
      <w:r>
        <w:rPr>
          <w:rFonts w:cs="Liberation Serif;Times New Roma"/>
          <w:color w:val="000000"/>
          <w:sz w:val="28"/>
          <w:szCs w:val="28"/>
          <w:shd w:val="clear" w:color="auto" w:fill="FFFFFF"/>
          <w:lang w:eastAsia="ru-RU"/>
        </w:rPr>
        <w:t>демобілізованим учасникам антитерористичної операції та учасникам  операції об’єднаних сил</w:t>
      </w:r>
      <w:r>
        <w:rPr>
          <w:rFonts w:cs="Liberation Serif;Times New Roma"/>
          <w:bCs/>
          <w:color w:val="000000"/>
          <w:sz w:val="28"/>
          <w:szCs w:val="28"/>
          <w:shd w:val="clear" w:color="auto" w:fill="FFFFFF"/>
        </w:rPr>
        <w:t>”</w:t>
      </w:r>
      <w:r>
        <w:rPr>
          <w:sz w:val="28"/>
          <w:szCs w:val="28"/>
          <w:shd w:val="clear" w:color="auto" w:fill="FFFFFF"/>
        </w:rPr>
        <w:t xml:space="preserve">, протоколів </w:t>
      </w:r>
      <w:r>
        <w:rPr>
          <w:rFonts w:cs="Liberation Serif;Times New Roma"/>
          <w:sz w:val="28"/>
          <w:szCs w:val="28"/>
          <w:shd w:val="clear" w:color="auto" w:fill="FFFFFF"/>
        </w:rPr>
        <w:t xml:space="preserve">конкурсної комісії </w:t>
      </w:r>
      <w:r>
        <w:rPr>
          <w:rFonts w:eastAsia="MS Mincho;MS Gothic" w:cs="Liberation Serif;Times New Roma"/>
          <w:bCs/>
          <w:color w:val="000000"/>
          <w:sz w:val="28"/>
          <w:szCs w:val="28"/>
          <w:shd w:val="clear" w:color="auto" w:fill="FFFFFF"/>
          <w:lang w:eastAsia="ja-JP"/>
        </w:rPr>
        <w:t>з питань надання одноразової допомоги для відкриття власної справи учасникам антитерористичної операції та учасникам операції Об'єднаних сил</w:t>
      </w:r>
      <w:r>
        <w:rPr>
          <w:sz w:val="28"/>
          <w:szCs w:val="28"/>
          <w:shd w:val="clear" w:color="auto" w:fill="FFFFFF"/>
        </w:rPr>
        <w:t xml:space="preserve"> від 14.07.2021 №3 та від 21.07.2021 №4</w:t>
      </w:r>
    </w:p>
    <w:p w:rsidR="005A0DF4" w:rsidRDefault="005A0DF4">
      <w:pPr>
        <w:jc w:val="both"/>
        <w:rPr>
          <w:sz w:val="28"/>
          <w:szCs w:val="28"/>
          <w:shd w:val="clear" w:color="auto" w:fill="FFFFFF"/>
        </w:rPr>
      </w:pPr>
    </w:p>
    <w:p w:rsidR="005A0DF4" w:rsidRDefault="00D00DC1">
      <w:pPr>
        <w:jc w:val="both"/>
        <w:rPr>
          <w:b/>
          <w:bCs/>
          <w:sz w:val="28"/>
          <w:szCs w:val="28"/>
          <w:highlight w:val="white"/>
        </w:rPr>
      </w:pPr>
      <w:r>
        <w:rPr>
          <w:b/>
          <w:bCs/>
          <w:sz w:val="28"/>
          <w:szCs w:val="28"/>
          <w:shd w:val="clear" w:color="auto" w:fill="FFFFFF"/>
        </w:rPr>
        <w:t>ЗОБОВ</w:t>
      </w:r>
      <w:r w:rsidRPr="004459C4">
        <w:rPr>
          <w:b/>
          <w:bCs/>
          <w:sz w:val="28"/>
          <w:szCs w:val="28"/>
          <w:shd w:val="clear" w:color="auto" w:fill="FFFFFF"/>
        </w:rPr>
        <w:t>`</w:t>
      </w:r>
      <w:r>
        <w:rPr>
          <w:b/>
          <w:bCs/>
          <w:sz w:val="28"/>
          <w:szCs w:val="28"/>
          <w:shd w:val="clear" w:color="auto" w:fill="FFFFFF"/>
        </w:rPr>
        <w:t xml:space="preserve">ЯЗУЮ: </w:t>
      </w:r>
    </w:p>
    <w:p w:rsidR="005A0DF4" w:rsidRDefault="005A0DF4">
      <w:pPr>
        <w:ind w:firstLine="900"/>
        <w:jc w:val="both"/>
        <w:rPr>
          <w:sz w:val="28"/>
          <w:szCs w:val="28"/>
          <w:shd w:val="clear" w:color="auto" w:fill="FFFFFF"/>
        </w:rPr>
      </w:pPr>
    </w:p>
    <w:p w:rsidR="005A0DF4" w:rsidRDefault="00D00DC1">
      <w:pPr>
        <w:ind w:firstLine="900"/>
        <w:jc w:val="both"/>
      </w:pPr>
      <w:r>
        <w:rPr>
          <w:sz w:val="28"/>
          <w:szCs w:val="28"/>
        </w:rPr>
        <w:t>1. Затвердити список учасників антитерористичної операції/операції Об'єднаних сил, які визнані переможцями конкурсного відбору проєктів на відкриття власної справи</w:t>
      </w:r>
      <w:r>
        <w:rPr>
          <w:sz w:val="28"/>
          <w:szCs w:val="28"/>
          <w:shd w:val="clear" w:color="auto" w:fill="FFFFFF"/>
        </w:rPr>
        <w:t>, згідно з додатком.</w:t>
      </w:r>
    </w:p>
    <w:p w:rsidR="005A0DF4" w:rsidRDefault="00D00DC1">
      <w:pPr>
        <w:pStyle w:val="aa"/>
        <w:tabs>
          <w:tab w:val="left" w:pos="1260"/>
        </w:tabs>
        <w:ind w:left="0" w:firstLine="900"/>
        <w:jc w:val="both"/>
        <w:rPr>
          <w:sz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hd w:val="clear" w:color="auto" w:fill="FFFFFF"/>
        </w:rPr>
        <w:t>Контроль за виконанням цього розпорядження покласти на заступника міського голови з питань діяльності виконавчих органів ради  Рудакову І.</w:t>
      </w:r>
    </w:p>
    <w:p w:rsidR="005A0DF4" w:rsidRDefault="005A0DF4">
      <w:pPr>
        <w:rPr>
          <w:sz w:val="28"/>
          <w:shd w:val="clear" w:color="auto" w:fill="FFFFFF"/>
        </w:rPr>
      </w:pPr>
    </w:p>
    <w:p w:rsidR="005A0DF4" w:rsidRDefault="005A0DF4">
      <w:pPr>
        <w:rPr>
          <w:sz w:val="28"/>
          <w:shd w:val="clear" w:color="auto" w:fill="FFFFFF"/>
        </w:rPr>
      </w:pPr>
    </w:p>
    <w:p w:rsidR="005A0DF4" w:rsidRDefault="00D00DC1">
      <w:pPr>
        <w:rPr>
          <w:sz w:val="28"/>
          <w:highlight w:val="white"/>
        </w:rPr>
      </w:pPr>
      <w:r>
        <w:rPr>
          <w:sz w:val="28"/>
          <w:shd w:val="clear" w:color="auto" w:fill="FFFFFF"/>
        </w:rPr>
        <w:t xml:space="preserve">Мелітопольський міський голова </w:t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</w:r>
      <w:r>
        <w:rPr>
          <w:sz w:val="28"/>
          <w:shd w:val="clear" w:color="auto" w:fill="FFFFFF"/>
        </w:rPr>
        <w:tab/>
        <w:t xml:space="preserve">                    Іван ФЕДОРОВ</w:t>
      </w:r>
    </w:p>
    <w:p w:rsidR="005A0DF4" w:rsidRDefault="005A0DF4">
      <w:pPr>
        <w:rPr>
          <w:sz w:val="28"/>
          <w:szCs w:val="28"/>
          <w:shd w:val="clear" w:color="auto" w:fill="FFFFFF"/>
          <w:lang w:val="ru-RU"/>
        </w:rPr>
      </w:pPr>
    </w:p>
    <w:p w:rsidR="005A0DF4" w:rsidRDefault="005A0DF4">
      <w:pPr>
        <w:rPr>
          <w:sz w:val="28"/>
          <w:szCs w:val="28"/>
          <w:shd w:val="clear" w:color="auto" w:fill="FFFFFF"/>
          <w:lang w:val="ru-RU"/>
        </w:rPr>
      </w:pPr>
    </w:p>
    <w:p w:rsidR="005A0DF4" w:rsidRDefault="005A0DF4">
      <w:pPr>
        <w:widowControl w:val="0"/>
        <w:shd w:val="clear" w:color="auto" w:fill="FFFFFF"/>
        <w:tabs>
          <w:tab w:val="left" w:pos="10092"/>
        </w:tabs>
        <w:ind w:firstLine="975"/>
        <w:jc w:val="both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jc w:val="both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FE7234" w:rsidRPr="00FE7234" w:rsidRDefault="00FE7234" w:rsidP="00FE7234">
      <w:pPr>
        <w:rPr>
          <w:highlight w:val="white"/>
        </w:rPr>
      </w:pPr>
      <w:bookmarkStart w:id="0" w:name="_GoBack"/>
      <w:bookmarkEnd w:id="0"/>
    </w:p>
    <w:p w:rsidR="005A0DF4" w:rsidRDefault="00D00DC1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Додаток</w:t>
      </w:r>
    </w:p>
    <w:p w:rsidR="005A0DF4" w:rsidRDefault="00D00DC1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до розпорядження </w:t>
      </w:r>
    </w:p>
    <w:p w:rsidR="005A0DF4" w:rsidRDefault="00D00DC1">
      <w:pPr>
        <w:widowControl w:val="0"/>
        <w:shd w:val="clear" w:color="auto" w:fill="FFFFFF"/>
        <w:tabs>
          <w:tab w:val="left" w:pos="7020"/>
        </w:tabs>
        <w:ind w:left="5103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міського голови</w:t>
      </w:r>
    </w:p>
    <w:p w:rsidR="005A0DF4" w:rsidRDefault="00D00DC1">
      <w:pPr>
        <w:widowControl w:val="0"/>
        <w:shd w:val="clear" w:color="auto" w:fill="FFFFFF"/>
        <w:tabs>
          <w:tab w:val="left" w:pos="7020"/>
        </w:tabs>
        <w:ind w:left="504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від 26.07.2021 № 260-р</w:t>
      </w: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shd w:val="clear" w:color="auto" w:fill="FFFFFF"/>
        </w:rPr>
      </w:pPr>
    </w:p>
    <w:p w:rsidR="005A0DF4" w:rsidRDefault="00D00DC1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>Список</w:t>
      </w:r>
    </w:p>
    <w:p w:rsidR="005A0DF4" w:rsidRDefault="00D00DC1">
      <w:pPr>
        <w:widowControl w:val="0"/>
        <w:shd w:val="clear" w:color="auto" w:fill="FFFFFF"/>
        <w:tabs>
          <w:tab w:val="left" w:pos="7020"/>
        </w:tabs>
        <w:ind w:firstLine="900"/>
        <w:jc w:val="center"/>
      </w:pPr>
      <w:r>
        <w:rPr>
          <w:sz w:val="28"/>
          <w:szCs w:val="28"/>
          <w:shd w:val="clear" w:color="auto" w:fill="FFFFFF"/>
        </w:rPr>
        <w:t xml:space="preserve">учасників антитерористичної операції/операції Об'єднаних сил, які визнані переможцями конкурсного відбору проєктів </w:t>
      </w:r>
    </w:p>
    <w:p w:rsidR="005A0DF4" w:rsidRDefault="00D00DC1">
      <w:pPr>
        <w:widowControl w:val="0"/>
        <w:shd w:val="clear" w:color="auto" w:fill="FFFFFF"/>
        <w:tabs>
          <w:tab w:val="left" w:pos="7020"/>
        </w:tabs>
        <w:ind w:firstLine="900"/>
        <w:jc w:val="center"/>
      </w:pPr>
      <w:r>
        <w:rPr>
          <w:sz w:val="28"/>
          <w:szCs w:val="28"/>
          <w:shd w:val="clear" w:color="auto" w:fill="FFFFFF"/>
        </w:rPr>
        <w:t>на відкриття власної справи</w:t>
      </w: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900"/>
        <w:jc w:val="center"/>
        <w:rPr>
          <w:sz w:val="28"/>
          <w:szCs w:val="28"/>
          <w:highlight w:val="white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center"/>
        <w:rPr>
          <w:sz w:val="20"/>
          <w:szCs w:val="20"/>
          <w:shd w:val="clear" w:color="auto" w:fill="FFFFFF"/>
        </w:rPr>
      </w:pPr>
    </w:p>
    <w:tbl>
      <w:tblPr>
        <w:tblW w:w="9355" w:type="dxa"/>
        <w:tblInd w:w="2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28" w:type="dxa"/>
          <w:left w:w="19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A0DF4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Мінко</w:t>
            </w:r>
            <w:proofErr w:type="spellEnd"/>
            <w:r>
              <w:rPr>
                <w:sz w:val="28"/>
                <w:szCs w:val="28"/>
              </w:rPr>
              <w:t xml:space="preserve"> Володимир Дмитрович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Проєкт “Сироварня”</w:t>
            </w:r>
          </w:p>
        </w:tc>
      </w:tr>
      <w:tr w:rsidR="005A0DF4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Лагздукалнс</w:t>
            </w:r>
            <w:proofErr w:type="spellEnd"/>
            <w:r>
              <w:rPr>
                <w:sz w:val="28"/>
                <w:szCs w:val="28"/>
              </w:rPr>
              <w:t xml:space="preserve"> Дмитро </w:t>
            </w:r>
            <w:proofErr w:type="spellStart"/>
            <w:r>
              <w:rPr>
                <w:sz w:val="28"/>
                <w:szCs w:val="28"/>
              </w:rPr>
              <w:t>Андрісович</w:t>
            </w:r>
            <w:proofErr w:type="spellEnd"/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widowControl w:val="0"/>
              <w:suppressAutoHyphens w:val="0"/>
              <w:spacing w:line="360" w:lineRule="auto"/>
            </w:pPr>
            <w:r>
              <w:rPr>
                <w:rFonts w:eastAsia="MS Mincho;MS Gothic" w:cs="Liberation Serif;Times New Roma"/>
                <w:sz w:val="28"/>
                <w:szCs w:val="28"/>
                <w:lang w:eastAsia="ja-JP"/>
              </w:rPr>
              <w:t>Проєкт “Інтернет-медіа”</w:t>
            </w:r>
          </w:p>
        </w:tc>
      </w:tr>
      <w:tr w:rsidR="005A0DF4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pStyle w:val="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Вторигін</w:t>
            </w:r>
            <w:proofErr w:type="spellEnd"/>
            <w:r>
              <w:rPr>
                <w:sz w:val="28"/>
                <w:szCs w:val="28"/>
              </w:rPr>
              <w:t xml:space="preserve"> Антон Юрійович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widowControl w:val="0"/>
              <w:suppressAutoHyphens w:val="0"/>
              <w:spacing w:line="360" w:lineRule="auto"/>
            </w:pPr>
            <w:r>
              <w:rPr>
                <w:rFonts w:eastAsia="MS Mincho;MS Gothic" w:cs="Liberation Serif;Times New Roma"/>
                <w:sz w:val="28"/>
                <w:szCs w:val="28"/>
                <w:lang w:eastAsia="ja-JP"/>
              </w:rPr>
              <w:t>Проєкт “</w:t>
            </w:r>
            <w:r>
              <w:rPr>
                <w:rFonts w:eastAsia="MS Mincho;MS Gothic" w:cs="Liberation Serif;Times New Roma"/>
                <w:sz w:val="28"/>
                <w:szCs w:val="28"/>
                <w:lang w:val="en-US" w:eastAsia="ja-JP"/>
              </w:rPr>
              <w:t>3D-</w:t>
            </w:r>
            <w:proofErr w:type="spellStart"/>
            <w:r>
              <w:rPr>
                <w:rFonts w:eastAsia="MS Mincho;MS Gothic" w:cs="Liberation Serif;Times New Roma"/>
                <w:sz w:val="28"/>
                <w:szCs w:val="28"/>
                <w:lang w:eastAsia="ja-JP"/>
              </w:rPr>
              <w:t>мініфабрика</w:t>
            </w:r>
            <w:proofErr w:type="spellEnd"/>
            <w:r>
              <w:rPr>
                <w:rFonts w:eastAsia="MS Mincho;MS Gothic" w:cs="Liberation Serif;Times New Roma"/>
                <w:sz w:val="28"/>
                <w:szCs w:val="28"/>
                <w:lang w:eastAsia="ja-JP"/>
              </w:rPr>
              <w:t>”</w:t>
            </w:r>
          </w:p>
        </w:tc>
      </w:tr>
      <w:tr w:rsidR="005A0DF4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pStyle w:val="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Давидович Руслан Олександрович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9" w:type="dxa"/>
            </w:tcMar>
          </w:tcPr>
          <w:p w:rsidR="005A0DF4" w:rsidRDefault="00D00DC1">
            <w:pPr>
              <w:widowControl w:val="0"/>
              <w:suppressAutoHyphens w:val="0"/>
              <w:spacing w:line="360" w:lineRule="auto"/>
            </w:pPr>
            <w:r>
              <w:rPr>
                <w:rFonts w:eastAsia="MS Mincho;MS Gothic" w:cs="Liberation Serif;Times New Roma"/>
                <w:sz w:val="28"/>
                <w:szCs w:val="28"/>
                <w:lang w:eastAsia="ja-JP"/>
              </w:rPr>
              <w:t>Проєкт “Наріжний камінь”</w:t>
            </w:r>
          </w:p>
        </w:tc>
      </w:tr>
    </w:tbl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3333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5A0DF4" w:rsidRDefault="005A0DF4">
      <w:pPr>
        <w:widowControl w:val="0"/>
        <w:shd w:val="clear" w:color="auto" w:fill="FFFFFF"/>
        <w:tabs>
          <w:tab w:val="left" w:pos="7020"/>
        </w:tabs>
        <w:ind w:firstLine="180"/>
        <w:jc w:val="both"/>
        <w:rPr>
          <w:sz w:val="28"/>
          <w:szCs w:val="28"/>
          <w:shd w:val="clear" w:color="auto" w:fill="FFFFFF"/>
        </w:rPr>
      </w:pPr>
    </w:p>
    <w:p w:rsidR="005A0DF4" w:rsidRDefault="00D00DC1">
      <w:pPr>
        <w:rPr>
          <w:sz w:val="28"/>
          <w:szCs w:val="28"/>
          <w:highlight w:val="white"/>
        </w:rPr>
      </w:pPr>
      <w:r>
        <w:rPr>
          <w:sz w:val="28"/>
          <w:szCs w:val="28"/>
          <w:shd w:val="clear" w:color="auto" w:fill="FFFFFF"/>
        </w:rPr>
        <w:t xml:space="preserve">Начальник управління </w:t>
      </w:r>
      <w:r>
        <w:rPr>
          <w:color w:val="000000"/>
          <w:sz w:val="28"/>
          <w:szCs w:val="28"/>
          <w:shd w:val="clear" w:color="auto" w:fill="FFFFFF"/>
        </w:rPr>
        <w:t xml:space="preserve">з розвитку </w:t>
      </w:r>
    </w:p>
    <w:p w:rsidR="005A0DF4" w:rsidRDefault="00D00DC1">
      <w:pPr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shd w:val="clear" w:color="auto" w:fill="FFFFFF"/>
        </w:rPr>
        <w:t>підприємництва та промисловості</w:t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        </w:t>
      </w:r>
      <w:r>
        <w:rPr>
          <w:color w:val="000000"/>
          <w:sz w:val="28"/>
          <w:szCs w:val="28"/>
          <w:shd w:val="clear" w:color="auto" w:fill="FFFFFF"/>
        </w:rPr>
        <w:t>Ірина ФУРСОВА</w:t>
      </w:r>
    </w:p>
    <w:p w:rsidR="005A0DF4" w:rsidRDefault="005A0DF4"/>
    <w:sectPr w:rsidR="005A0DF4">
      <w:pgSz w:w="11906" w:h="16838"/>
      <w:pgMar w:top="1134" w:right="850" w:bottom="1134" w:left="1701" w:header="0" w:footer="0" w:gutter="0"/>
      <w:cols w:space="720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MS Mincho;MS Goth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C2109"/>
    <w:multiLevelType w:val="multilevel"/>
    <w:tmpl w:val="FC1208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3535252"/>
    <w:multiLevelType w:val="multilevel"/>
    <w:tmpl w:val="D602A27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F4"/>
    <w:rsid w:val="004459C4"/>
    <w:rsid w:val="005A0DF4"/>
    <w:rsid w:val="00D00DC1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1F70"/>
  <w15:docId w15:val="{6C147CBD-9003-4F87-8070-ED1686E74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30"/>
    <w:pPr>
      <w:suppressAutoHyphens/>
    </w:pPr>
    <w:rPr>
      <w:rFonts w:ascii="Times New Roman" w:eastAsia="Times New Roman" w:hAnsi="Times New Roman" w:cs="Times New Roman"/>
      <w:color w:val="00000A"/>
      <w:sz w:val="32"/>
      <w:szCs w:val="24"/>
      <w:lang w:val="uk-UA" w:eastAsia="zh-CN"/>
    </w:rPr>
  </w:style>
  <w:style w:type="paragraph" w:styleId="2">
    <w:name w:val="heading 2"/>
    <w:basedOn w:val="a"/>
    <w:link w:val="20"/>
    <w:semiHidden/>
    <w:unhideWhenUsed/>
    <w:qFormat/>
    <w:rsid w:val="00642230"/>
    <w:pPr>
      <w:keepNext/>
      <w:tabs>
        <w:tab w:val="left" w:pos="360"/>
      </w:tabs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semiHidden/>
    <w:unhideWhenUsed/>
    <w:qFormat/>
    <w:rsid w:val="00642230"/>
    <w:pPr>
      <w:keepNext/>
      <w:tabs>
        <w:tab w:val="left" w:pos="360"/>
      </w:tabs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qFormat/>
    <w:rsid w:val="00642230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  <w:style w:type="character" w:customStyle="1" w:styleId="50">
    <w:name w:val="Заголовок 5 Знак"/>
    <w:basedOn w:val="a0"/>
    <w:link w:val="5"/>
    <w:semiHidden/>
    <w:qFormat/>
    <w:rsid w:val="00642230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642230"/>
    <w:rPr>
      <w:rFonts w:ascii="Tahoma" w:eastAsia="Times New Roman" w:hAnsi="Tahoma" w:cs="Tahoma"/>
      <w:sz w:val="16"/>
      <w:szCs w:val="16"/>
      <w:lang w:val="uk-UA" w:eastAsia="zh-CN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7">
    <w:name w:val="index heading"/>
    <w:basedOn w:val="a"/>
    <w:qFormat/>
    <w:pPr>
      <w:suppressLineNumbers/>
    </w:pPr>
    <w:rPr>
      <w:rFonts w:cs="FreeSans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Заголовок2"/>
    <w:basedOn w:val="a"/>
    <w:qFormat/>
    <w:pPr>
      <w:suppressLineNumbers/>
      <w:spacing w:before="120" w:after="120"/>
    </w:pPr>
    <w:rPr>
      <w:rFonts w:cs="FreeSans"/>
      <w:i/>
      <w:iCs/>
      <w:sz w:val="24"/>
    </w:rPr>
  </w:style>
  <w:style w:type="paragraph" w:styleId="a9">
    <w:name w:val="Balloon Text"/>
    <w:basedOn w:val="a"/>
    <w:uiPriority w:val="99"/>
    <w:semiHidden/>
    <w:unhideWhenUsed/>
    <w:qFormat/>
    <w:rsid w:val="0064223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67D32"/>
    <w:pPr>
      <w:ind w:left="720"/>
      <w:contextualSpacing/>
    </w:pPr>
    <w:rPr>
      <w:lang w:eastAsia="ru-RU"/>
    </w:rPr>
  </w:style>
  <w:style w:type="paragraph" w:customStyle="1" w:styleId="ab">
    <w:name w:val="Вміст таблиці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dc:description/>
  <cp:lastModifiedBy>Олена Байрак</cp:lastModifiedBy>
  <cp:revision>12</cp:revision>
  <cp:lastPrinted>2021-07-26T11:39:00Z</cp:lastPrinted>
  <dcterms:created xsi:type="dcterms:W3CDTF">2021-02-18T11:15:00Z</dcterms:created>
  <dcterms:modified xsi:type="dcterms:W3CDTF">2021-08-11T11:20:00Z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